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51" w:rsidRDefault="00D11851" w:rsidP="00D11851">
      <w:pPr>
        <w:pStyle w:val="a3"/>
        <w:spacing w:before="75" w:line="242" w:lineRule="auto"/>
        <w:ind w:left="1633" w:firstLine="80"/>
        <w:jc w:val="center"/>
      </w:pPr>
      <w:r>
        <w:t>Годовой доход</w:t>
      </w:r>
    </w:p>
    <w:p w:rsidR="001C00FF" w:rsidRDefault="00080E2F" w:rsidP="00D11851">
      <w:pPr>
        <w:pStyle w:val="a3"/>
        <w:spacing w:before="75" w:line="242" w:lineRule="auto"/>
        <w:ind w:left="1633" w:firstLine="80"/>
        <w:jc w:val="center"/>
        <w:rPr>
          <w:spacing w:val="5"/>
        </w:rPr>
      </w:pPr>
      <w:r>
        <w:t>руководителей</w:t>
      </w:r>
      <w:r>
        <w:rPr>
          <w:spacing w:val="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 w:rsidR="001C00FF">
        <w:rPr>
          <w:spacing w:val="5"/>
        </w:rPr>
        <w:t xml:space="preserve">МР </w:t>
      </w:r>
      <w:proofErr w:type="spellStart"/>
      <w:r w:rsidR="001C00FF">
        <w:rPr>
          <w:spacing w:val="5"/>
        </w:rPr>
        <w:t>Куюргазинский</w:t>
      </w:r>
      <w:proofErr w:type="spellEnd"/>
      <w:r w:rsidR="001C00FF">
        <w:rPr>
          <w:spacing w:val="5"/>
        </w:rPr>
        <w:t xml:space="preserve"> район РБ </w:t>
      </w:r>
    </w:p>
    <w:p w:rsidR="00EE48E0" w:rsidRDefault="00080E2F" w:rsidP="00D11851">
      <w:pPr>
        <w:pStyle w:val="a3"/>
        <w:spacing w:before="75" w:line="242" w:lineRule="auto"/>
        <w:ind w:left="1633" w:firstLine="80"/>
        <w:jc w:val="center"/>
      </w:pPr>
      <w:bookmarkStart w:id="0" w:name="_GoBack"/>
      <w:bookmarkEnd w:id="0"/>
      <w:r>
        <w:t>за</w:t>
      </w:r>
      <w:r>
        <w:rPr>
          <w:spacing w:val="-6"/>
        </w:rPr>
        <w:t xml:space="preserve"> </w:t>
      </w:r>
      <w:r>
        <w:t>20</w:t>
      </w:r>
      <w:r w:rsidR="00080D8A">
        <w:t>20</w:t>
      </w:r>
      <w:r>
        <w:rPr>
          <w:spacing w:val="-2"/>
        </w:rPr>
        <w:t xml:space="preserve"> </w:t>
      </w:r>
      <w:r>
        <w:t>год</w:t>
      </w:r>
    </w:p>
    <w:p w:rsidR="00EE48E0" w:rsidRDefault="00EE48E0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7"/>
        <w:gridCol w:w="3974"/>
      </w:tblGrid>
      <w:tr w:rsidR="00EE48E0">
        <w:trPr>
          <w:trHeight w:val="641"/>
        </w:trPr>
        <w:tc>
          <w:tcPr>
            <w:tcW w:w="817" w:type="dxa"/>
          </w:tcPr>
          <w:p w:rsidR="00EE48E0" w:rsidRDefault="00080E2F">
            <w:pPr>
              <w:pStyle w:val="TableParagraph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E48E0" w:rsidRDefault="00080E2F">
            <w:pPr>
              <w:pStyle w:val="TableParagraph"/>
              <w:spacing w:before="2" w:line="308" w:lineRule="exact"/>
              <w:ind w:left="21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537" w:type="dxa"/>
          </w:tcPr>
          <w:p w:rsidR="00EE48E0" w:rsidRDefault="00080E2F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4" w:type="dxa"/>
          </w:tcPr>
          <w:p w:rsidR="00EE48E0" w:rsidRDefault="00080E2F">
            <w:pPr>
              <w:pStyle w:val="TableParagraph"/>
              <w:ind w:left="1399" w:right="1398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EE48E0">
        <w:trPr>
          <w:trHeight w:val="1290"/>
        </w:trPr>
        <w:tc>
          <w:tcPr>
            <w:tcW w:w="817" w:type="dxa"/>
          </w:tcPr>
          <w:p w:rsidR="00EE48E0" w:rsidRDefault="00080E2F">
            <w:pPr>
              <w:pStyle w:val="TableParagraph"/>
              <w:spacing w:line="316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:rsidR="00EE48E0" w:rsidRDefault="00080E2F">
            <w:pPr>
              <w:pStyle w:val="TableParagraph"/>
              <w:spacing w:line="240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 МР</w:t>
            </w:r>
          </w:p>
          <w:p w:rsidR="00614E05" w:rsidRDefault="00080E2F" w:rsidP="00614E05">
            <w:pPr>
              <w:pStyle w:val="TableParagraph"/>
              <w:spacing w:line="320" w:lineRule="exact"/>
              <w:ind w:right="131"/>
              <w:rPr>
                <w:sz w:val="28"/>
              </w:rPr>
            </w:pPr>
            <w:proofErr w:type="spellStart"/>
            <w:r>
              <w:rPr>
                <w:sz w:val="28"/>
              </w:rPr>
              <w:t>Куюргазинский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</w:p>
        </w:tc>
        <w:tc>
          <w:tcPr>
            <w:tcW w:w="3974" w:type="dxa"/>
          </w:tcPr>
          <w:p w:rsidR="00EE48E0" w:rsidRDefault="00614E05" w:rsidP="00614E05">
            <w:pPr>
              <w:pStyle w:val="TableParagraph"/>
              <w:spacing w:line="316" w:lineRule="exact"/>
              <w:ind w:left="1404" w:right="936"/>
              <w:rPr>
                <w:sz w:val="28"/>
              </w:rPr>
            </w:pPr>
            <w:r>
              <w:rPr>
                <w:sz w:val="28"/>
              </w:rPr>
              <w:t>394 998,76</w:t>
            </w:r>
          </w:p>
        </w:tc>
      </w:tr>
      <w:tr w:rsidR="00EE48E0">
        <w:trPr>
          <w:trHeight w:val="641"/>
        </w:trPr>
        <w:tc>
          <w:tcPr>
            <w:tcW w:w="817" w:type="dxa"/>
          </w:tcPr>
          <w:p w:rsidR="00EE48E0" w:rsidRDefault="00080E2F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7" w:type="dxa"/>
          </w:tcPr>
          <w:p w:rsidR="00EE48E0" w:rsidRDefault="00080E2F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РДК «</w:t>
            </w:r>
            <w:proofErr w:type="spellStart"/>
            <w:r>
              <w:rPr>
                <w:sz w:val="28"/>
              </w:rPr>
              <w:t>Йэшлек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МР</w:t>
            </w:r>
          </w:p>
          <w:p w:rsidR="00EE48E0" w:rsidRDefault="00080E2F">
            <w:pPr>
              <w:pStyle w:val="TableParagraph"/>
              <w:spacing w:before="2" w:line="308" w:lineRule="exact"/>
              <w:ind w:left="134" w:right="133"/>
              <w:rPr>
                <w:sz w:val="28"/>
              </w:rPr>
            </w:pPr>
            <w:proofErr w:type="spellStart"/>
            <w:r>
              <w:rPr>
                <w:sz w:val="28"/>
              </w:rPr>
              <w:t>Куюргазинский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РБ</w:t>
            </w:r>
          </w:p>
        </w:tc>
        <w:tc>
          <w:tcPr>
            <w:tcW w:w="3974" w:type="dxa"/>
          </w:tcPr>
          <w:p w:rsidR="00EE48E0" w:rsidRDefault="00614E05" w:rsidP="00614E05">
            <w:pPr>
              <w:pStyle w:val="TableParagraph"/>
              <w:ind w:left="1404" w:right="1077"/>
              <w:rPr>
                <w:sz w:val="28"/>
              </w:rPr>
            </w:pPr>
            <w:r>
              <w:rPr>
                <w:sz w:val="28"/>
              </w:rPr>
              <w:t>335 448,55</w:t>
            </w:r>
          </w:p>
        </w:tc>
      </w:tr>
      <w:tr w:rsidR="00EE48E0">
        <w:trPr>
          <w:trHeight w:val="1290"/>
        </w:trPr>
        <w:tc>
          <w:tcPr>
            <w:tcW w:w="817" w:type="dxa"/>
          </w:tcPr>
          <w:p w:rsidR="00EE48E0" w:rsidRDefault="00080E2F">
            <w:pPr>
              <w:pStyle w:val="TableParagraph"/>
              <w:spacing w:line="316" w:lineRule="exact"/>
              <w:ind w:left="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7" w:type="dxa"/>
          </w:tcPr>
          <w:p w:rsidR="00EE48E0" w:rsidRDefault="00080E2F">
            <w:pPr>
              <w:pStyle w:val="TableParagraph"/>
              <w:spacing w:line="240" w:lineRule="auto"/>
              <w:ind w:left="194" w:right="191" w:firstLine="1"/>
              <w:rPr>
                <w:sz w:val="28"/>
              </w:rPr>
            </w:pPr>
            <w:r>
              <w:rPr>
                <w:sz w:val="28"/>
              </w:rPr>
              <w:t>Главный бухгалтер МКУ «Отдел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Администрации МР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Куюргазинский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  <w:p w:rsidR="00EE48E0" w:rsidRDefault="00080E2F">
            <w:pPr>
              <w:pStyle w:val="TableParagraph"/>
              <w:spacing w:line="311" w:lineRule="exact"/>
              <w:ind w:right="126"/>
              <w:rPr>
                <w:sz w:val="28"/>
              </w:rPr>
            </w:pPr>
            <w:r>
              <w:rPr>
                <w:sz w:val="28"/>
              </w:rPr>
              <w:t>Башкортостан»</w:t>
            </w:r>
          </w:p>
        </w:tc>
        <w:tc>
          <w:tcPr>
            <w:tcW w:w="3974" w:type="dxa"/>
          </w:tcPr>
          <w:p w:rsidR="00EE48E0" w:rsidRDefault="00614E05" w:rsidP="00614E05">
            <w:pPr>
              <w:pStyle w:val="TableParagraph"/>
              <w:spacing w:line="316" w:lineRule="exact"/>
              <w:ind w:left="1404" w:right="1077"/>
              <w:rPr>
                <w:sz w:val="28"/>
              </w:rPr>
            </w:pPr>
            <w:r>
              <w:rPr>
                <w:sz w:val="28"/>
              </w:rPr>
              <w:t>239 079,02</w:t>
            </w:r>
          </w:p>
        </w:tc>
      </w:tr>
      <w:tr w:rsidR="00EE48E0">
        <w:trPr>
          <w:trHeight w:val="966"/>
        </w:trPr>
        <w:tc>
          <w:tcPr>
            <w:tcW w:w="817" w:type="dxa"/>
          </w:tcPr>
          <w:p w:rsidR="00EE48E0" w:rsidRDefault="00080E2F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7" w:type="dxa"/>
          </w:tcPr>
          <w:p w:rsidR="00EE48E0" w:rsidRDefault="00080E2F">
            <w:pPr>
              <w:pStyle w:val="TableParagraph"/>
              <w:ind w:left="378" w:hanging="140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Куюргазинская</w:t>
            </w:r>
            <w:proofErr w:type="spellEnd"/>
          </w:p>
          <w:p w:rsidR="00EE48E0" w:rsidRDefault="00080E2F">
            <w:pPr>
              <w:pStyle w:val="TableParagraph"/>
              <w:spacing w:line="320" w:lineRule="exact"/>
              <w:ind w:left="1514" w:right="365" w:hanging="113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межпоселенческая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библиотека»</w:t>
            </w:r>
          </w:p>
        </w:tc>
        <w:tc>
          <w:tcPr>
            <w:tcW w:w="3974" w:type="dxa"/>
          </w:tcPr>
          <w:p w:rsidR="00EE48E0" w:rsidRDefault="00080D8A" w:rsidP="00080D8A">
            <w:pPr>
              <w:pStyle w:val="TableParagraph"/>
              <w:ind w:left="1404" w:right="1077"/>
              <w:jc w:val="left"/>
              <w:rPr>
                <w:sz w:val="28"/>
              </w:rPr>
            </w:pPr>
            <w:r>
              <w:rPr>
                <w:sz w:val="28"/>
              </w:rPr>
              <w:t>351 770,31</w:t>
            </w:r>
          </w:p>
        </w:tc>
      </w:tr>
      <w:tr w:rsidR="00EE48E0">
        <w:trPr>
          <w:trHeight w:val="962"/>
        </w:trPr>
        <w:tc>
          <w:tcPr>
            <w:tcW w:w="817" w:type="dxa"/>
          </w:tcPr>
          <w:p w:rsidR="00EE48E0" w:rsidRDefault="00080E2F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7" w:type="dxa"/>
          </w:tcPr>
          <w:p w:rsidR="00EE48E0" w:rsidRDefault="00080E2F">
            <w:pPr>
              <w:pStyle w:val="TableParagraph"/>
              <w:ind w:left="132" w:right="13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МАОУ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EE48E0" w:rsidRDefault="00080E2F">
            <w:pPr>
              <w:pStyle w:val="TableParagraph"/>
              <w:spacing w:line="320" w:lineRule="exact"/>
              <w:ind w:right="13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Ермолаевская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искусств»</w:t>
            </w:r>
          </w:p>
        </w:tc>
        <w:tc>
          <w:tcPr>
            <w:tcW w:w="3974" w:type="dxa"/>
          </w:tcPr>
          <w:p w:rsidR="00EE48E0" w:rsidRDefault="00080D8A" w:rsidP="00080D8A">
            <w:pPr>
              <w:pStyle w:val="TableParagraph"/>
              <w:ind w:left="1404" w:right="936"/>
              <w:jc w:val="left"/>
              <w:rPr>
                <w:sz w:val="28"/>
              </w:rPr>
            </w:pPr>
            <w:r>
              <w:rPr>
                <w:sz w:val="28"/>
              </w:rPr>
              <w:t>822 675,26</w:t>
            </w:r>
          </w:p>
        </w:tc>
      </w:tr>
    </w:tbl>
    <w:p w:rsidR="00080E2F" w:rsidRDefault="00080E2F"/>
    <w:sectPr w:rsidR="00080E2F" w:rsidSect="00D11851">
      <w:type w:val="continuous"/>
      <w:pgSz w:w="11910" w:h="16840"/>
      <w:pgMar w:top="1040" w:right="2554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8E0"/>
    <w:rsid w:val="00080D8A"/>
    <w:rsid w:val="00080E2F"/>
    <w:rsid w:val="001C00FF"/>
    <w:rsid w:val="00614E05"/>
    <w:rsid w:val="00D11851"/>
    <w:rsid w:val="00E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3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cp:lastPrinted>2021-04-07T04:50:00Z</cp:lastPrinted>
  <dcterms:created xsi:type="dcterms:W3CDTF">2021-04-08T03:12:00Z</dcterms:created>
  <dcterms:modified xsi:type="dcterms:W3CDTF">2021-04-08T03:12:00Z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