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08" w:rsidRDefault="00960555">
      <w:pPr>
        <w:pStyle w:val="ac"/>
        <w:spacing w:beforeAutospacing="0" w:after="0"/>
        <w:ind w:firstLine="567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D3008" w:rsidRDefault="003D3008">
      <w:pPr>
        <w:pStyle w:val="ac"/>
        <w:spacing w:beforeAutospacing="0" w:after="0"/>
        <w:ind w:firstLine="567"/>
        <w:contextualSpacing/>
        <w:jc w:val="right"/>
        <w:rPr>
          <w:sz w:val="20"/>
          <w:szCs w:val="20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right"/>
      </w:pPr>
      <w:r>
        <w:t>Утверждено приказом</w:t>
      </w:r>
    </w:p>
    <w:p w:rsidR="003D3008" w:rsidRDefault="0096055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ТОГБУК «Научно-методический</w:t>
      </w:r>
    </w:p>
    <w:p w:rsidR="003D3008" w:rsidRDefault="0096055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народного творчества и досуга»</w:t>
      </w:r>
    </w:p>
    <w:p w:rsidR="003D3008" w:rsidRDefault="0096055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05.02.2024 г. № 9</w:t>
      </w:r>
    </w:p>
    <w:p w:rsidR="003D3008" w:rsidRDefault="003D300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3D3008" w:rsidRDefault="00960555">
      <w:pPr>
        <w:pStyle w:val="ac"/>
        <w:spacing w:beforeAutospacing="0" w:after="0"/>
        <w:ind w:firstLine="567"/>
        <w:contextualSpacing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проведении   Всероссийского  вокального конкурса</w:t>
      </w:r>
    </w:p>
    <w:p w:rsidR="003D3008" w:rsidRDefault="00960555">
      <w:pPr>
        <w:pStyle w:val="ac"/>
        <w:spacing w:beforeAutospacing="0" w:after="0"/>
        <w:ind w:firstLine="567"/>
        <w:contextualSpacing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«Песня выбрала нас»,</w:t>
      </w:r>
    </w:p>
    <w:p w:rsidR="003D3008" w:rsidRDefault="00960555">
      <w:pPr>
        <w:spacing w:after="0" w:line="240" w:lineRule="auto"/>
        <w:jc w:val="center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 xml:space="preserve">посвященного 95-летию  А.Н. </w:t>
      </w:r>
      <w:proofErr w:type="spellStart"/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Пахмутовой</w:t>
      </w:r>
      <w:proofErr w:type="spellEnd"/>
    </w:p>
    <w:p w:rsidR="003D3008" w:rsidRDefault="00960555">
      <w:pPr>
        <w:spacing w:after="0" w:line="240" w:lineRule="auto"/>
        <w:jc w:val="center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 xml:space="preserve">- советский </w:t>
      </w: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и российский композитор, пианистка, автор более 400 песен, общественный деятель. Герой Социалистического Труда. Народная артистка СССР. Лауреат двух Государственных премий СССР, Государственной премии РФ и премии Ленинского комсомола</w:t>
      </w:r>
    </w:p>
    <w:p w:rsidR="003D3008" w:rsidRDefault="003D3008">
      <w:pPr>
        <w:spacing w:after="0" w:line="240" w:lineRule="auto"/>
        <w:jc w:val="center"/>
        <w:rPr>
          <w:sz w:val="26"/>
          <w:szCs w:val="26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</w:t>
      </w:r>
      <w:r>
        <w:rPr>
          <w:b/>
          <w:bCs/>
          <w:color w:val="000000"/>
          <w:sz w:val="26"/>
          <w:szCs w:val="26"/>
        </w:rPr>
        <w:t xml:space="preserve"> проведении Всероссийского вокального конкурса «Песня выбрала нас»</w:t>
      </w:r>
      <w:r>
        <w:rPr>
          <w:sz w:val="26"/>
          <w:szCs w:val="26"/>
        </w:rPr>
        <w:t xml:space="preserve"> (далее Конкурс) определяет порядок организации и проведения настоящего Конкурса.</w:t>
      </w:r>
    </w:p>
    <w:p w:rsidR="003D3008" w:rsidRDefault="003D3008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1. Организатор Конкурса: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ТОГБУК «Научно-методический центр народного творчества и досуга», при поддержке Ми</w:t>
      </w:r>
      <w:r>
        <w:rPr>
          <w:color w:val="000000"/>
          <w:sz w:val="26"/>
          <w:szCs w:val="26"/>
        </w:rPr>
        <w:t>нистерства культуры Тамбовской области информационной поддержке ФГБУК «Государственный Российский Дом народного творчества имени В.Д. Поленова» и Цифровой платформы «</w:t>
      </w:r>
      <w:proofErr w:type="spellStart"/>
      <w:r>
        <w:rPr>
          <w:color w:val="000000"/>
          <w:sz w:val="26"/>
          <w:szCs w:val="26"/>
        </w:rPr>
        <w:t>ПРО</w:t>
      </w:r>
      <w:proofErr w:type="gramStart"/>
      <w:r>
        <w:rPr>
          <w:color w:val="000000"/>
          <w:sz w:val="26"/>
          <w:szCs w:val="26"/>
        </w:rPr>
        <w:t>.К</w:t>
      </w:r>
      <w:proofErr w:type="gramEnd"/>
      <w:r>
        <w:rPr>
          <w:color w:val="000000"/>
          <w:sz w:val="26"/>
          <w:szCs w:val="26"/>
        </w:rPr>
        <w:t>ультура</w:t>
      </w:r>
      <w:proofErr w:type="spellEnd"/>
      <w:r>
        <w:rPr>
          <w:color w:val="000000"/>
          <w:sz w:val="26"/>
          <w:szCs w:val="26"/>
        </w:rPr>
        <w:t xml:space="preserve"> .РФ.».</w:t>
      </w:r>
    </w:p>
    <w:p w:rsidR="003D3008" w:rsidRDefault="003D3008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2. Цели и задачи Конкурса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 xml:space="preserve"> :</w:t>
      </w:r>
      <w:proofErr w:type="gramEnd"/>
    </w:p>
    <w:p w:rsidR="003D3008" w:rsidRDefault="00960555">
      <w:pPr>
        <w:spacing w:after="0" w:line="240" w:lineRule="auto"/>
        <w:ind w:firstLine="567"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 xml:space="preserve">-популяризация и сохранение музыкальных </w:t>
      </w: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 xml:space="preserve">произведений А.Н. </w:t>
      </w:r>
      <w:proofErr w:type="spellStart"/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Пахмутовой</w:t>
      </w:r>
      <w:proofErr w:type="spellEnd"/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;</w:t>
      </w:r>
    </w:p>
    <w:p w:rsidR="003D3008" w:rsidRDefault="00960555">
      <w:pPr>
        <w:spacing w:after="0" w:line="240" w:lineRule="auto"/>
        <w:ind w:firstLine="567"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-выявление и поддержка талантливых людей и коллективов;</w:t>
      </w:r>
    </w:p>
    <w:p w:rsidR="003D3008" w:rsidRDefault="00960555">
      <w:pPr>
        <w:spacing w:after="0" w:line="240" w:lineRule="auto"/>
        <w:ind w:firstLine="567"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>-</w:t>
      </w: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расширение обмена опытом между творческими коллективами и исполнителями, установление творческих и деловых контактов.</w:t>
      </w:r>
    </w:p>
    <w:p w:rsidR="003D3008" w:rsidRDefault="003D300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3. Участники   Конкурса:</w:t>
      </w:r>
    </w:p>
    <w:p w:rsidR="003D3008" w:rsidRDefault="00960555">
      <w:pPr>
        <w:spacing w:after="0" w:line="240" w:lineRule="auto"/>
        <w:ind w:firstLine="567"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Участниками Конкурса могу</w:t>
      </w: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т быть граждане, достигшие 18-и лет,  творческие коллективы Тамбовской области, регионов РФ и ближнего зарубежья, согласившиеся с настоящими правилами и направившие Организатору заявку о своем участии.</w:t>
      </w:r>
    </w:p>
    <w:p w:rsidR="003D3008" w:rsidRDefault="003D300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3D3008" w:rsidRDefault="00960555">
      <w:pPr>
        <w:spacing w:after="0" w:line="240" w:lineRule="auto"/>
        <w:ind w:firstLine="567"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Конкурс проводится среди следующих категорий участник</w:t>
      </w: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ов:</w:t>
      </w:r>
    </w:p>
    <w:p w:rsidR="003D3008" w:rsidRDefault="00960555">
      <w:pPr>
        <w:spacing w:after="0" w:line="240" w:lineRule="auto"/>
        <w:ind w:firstLine="567"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-солисты;</w:t>
      </w:r>
    </w:p>
    <w:p w:rsidR="003D3008" w:rsidRDefault="00960555">
      <w:pPr>
        <w:spacing w:after="0" w:line="240" w:lineRule="auto"/>
        <w:ind w:firstLine="567"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-малые формы: дуэты и трио;</w:t>
      </w:r>
    </w:p>
    <w:p w:rsidR="003D3008" w:rsidRDefault="00960555">
      <w:pPr>
        <w:spacing w:after="0" w:line="240" w:lineRule="auto"/>
        <w:ind w:firstLine="567"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-коллективы, ансамбли, хоры.</w:t>
      </w:r>
    </w:p>
    <w:p w:rsidR="003D3008" w:rsidRDefault="003D300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4. Порядок и условия проведения  Конкурса</w:t>
      </w:r>
      <w:r>
        <w:rPr>
          <w:sz w:val="26"/>
          <w:szCs w:val="26"/>
        </w:rPr>
        <w:t>: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</w:pPr>
      <w:proofErr w:type="gramStart"/>
      <w:r>
        <w:rPr>
          <w:rStyle w:val="a5"/>
          <w:rFonts w:eastAsia="SimSun" w:cs="Arial"/>
          <w:sz w:val="26"/>
          <w:szCs w:val="26"/>
          <w:u w:val="single"/>
          <w:shd w:val="clear" w:color="auto" w:fill="FFFFFF"/>
          <w:lang w:val="en-US" w:eastAsia="zh-CN" w:bidi="hi-IN"/>
        </w:rPr>
        <w:t>I</w:t>
      </w:r>
      <w:r>
        <w:rPr>
          <w:rStyle w:val="a5"/>
          <w:rFonts w:eastAsia="SimSun" w:cs="Arial"/>
          <w:sz w:val="26"/>
          <w:szCs w:val="26"/>
          <w:u w:val="single"/>
          <w:shd w:val="clear" w:color="auto" w:fill="FFFFFF"/>
          <w:lang w:eastAsia="zh-CN" w:bidi="hi-IN"/>
        </w:rPr>
        <w:t xml:space="preserve"> этап.</w:t>
      </w:r>
      <w:proofErr w:type="gramEnd"/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 xml:space="preserve">  </w:t>
      </w:r>
      <w:proofErr w:type="gramStart"/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>Отборочный</w:t>
      </w:r>
      <w:proofErr w:type="gramEnd"/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 xml:space="preserve"> –  (по видеозаписям). Сбор заявок и отбор участников на финальный этап.</w:t>
      </w:r>
      <w:r>
        <w:rPr>
          <w:rStyle w:val="a5"/>
          <w:rFonts w:eastAsia="SimSun" w:cs="Arial"/>
          <w:b w:val="0"/>
          <w:bCs w:val="0"/>
          <w:color w:val="CE181E"/>
          <w:sz w:val="26"/>
          <w:szCs w:val="26"/>
          <w:shd w:val="clear" w:color="auto" w:fill="FFFFFF"/>
          <w:lang w:eastAsia="zh-CN" w:bidi="hi-IN"/>
        </w:rPr>
        <w:t xml:space="preserve"> </w:t>
      </w:r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 xml:space="preserve">Отбор Участников производится коллегиально </w:t>
      </w:r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>Организаторами Конкурса. Старт приема заявок для участия —</w:t>
      </w:r>
      <w:r>
        <w:rPr>
          <w:rStyle w:val="a5"/>
          <w:rFonts w:eastAsia="SimSun" w:cs="Arial"/>
          <w:sz w:val="26"/>
          <w:szCs w:val="26"/>
          <w:shd w:val="clear" w:color="auto" w:fill="FFFFFF"/>
          <w:lang w:eastAsia="zh-CN" w:bidi="hi-IN"/>
        </w:rPr>
        <w:t xml:space="preserve"> с 1 февраля </w:t>
      </w:r>
      <w:r>
        <w:rPr>
          <w:rStyle w:val="a5"/>
          <w:rFonts w:eastAsia="SimSu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до</w:t>
      </w:r>
      <w:r>
        <w:rPr>
          <w:rStyle w:val="a5"/>
          <w:rFonts w:eastAsia="SimSun" w:cs="Arial"/>
          <w:b w:val="0"/>
          <w:bCs w:val="0"/>
          <w:i/>
          <w:iCs/>
          <w:color w:val="000000"/>
          <w:sz w:val="26"/>
          <w:szCs w:val="26"/>
          <w:u w:val="single"/>
          <w:shd w:val="clear" w:color="auto" w:fill="FFFFFF"/>
          <w:lang w:eastAsia="zh-CN" w:bidi="hi-IN"/>
        </w:rPr>
        <w:t xml:space="preserve"> 30 апреля </w:t>
      </w:r>
      <w:r>
        <w:rPr>
          <w:rStyle w:val="a5"/>
          <w:rFonts w:eastAsia="SimSun" w:cs="Arial"/>
          <w:sz w:val="26"/>
          <w:szCs w:val="26"/>
          <w:shd w:val="clear" w:color="auto" w:fill="FFFFFF"/>
          <w:lang w:eastAsia="zh-CN" w:bidi="hi-IN"/>
        </w:rPr>
        <w:t>2024г.</w:t>
      </w:r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 xml:space="preserve"> Оглашение результатов отбора путем размещения информации на сайте  — не позднее 30</w:t>
      </w:r>
      <w:r>
        <w:rPr>
          <w:rStyle w:val="a5"/>
          <w:rFonts w:eastAsia="SimSun" w:cs="Arial"/>
          <w:sz w:val="26"/>
          <w:szCs w:val="26"/>
          <w:shd w:val="clear" w:color="auto" w:fill="FFFFFF"/>
          <w:lang w:eastAsia="zh-CN" w:bidi="hi-IN"/>
        </w:rPr>
        <w:t xml:space="preserve"> апреля 2024</w:t>
      </w:r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 xml:space="preserve"> года.</w:t>
      </w:r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br/>
      </w:r>
      <w:r>
        <w:rPr>
          <w:rStyle w:val="a5"/>
          <w:rFonts w:eastAsia="SimSu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Участники предоставляют (видео) два произведения: - первое произ</w:t>
      </w:r>
      <w:r>
        <w:rPr>
          <w:rStyle w:val="a5"/>
          <w:rFonts w:eastAsia="SimSu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 xml:space="preserve">ведение на музыку А.Н. </w:t>
      </w:r>
      <w:proofErr w:type="spellStart"/>
      <w:r>
        <w:rPr>
          <w:rStyle w:val="a5"/>
          <w:rFonts w:eastAsia="SimSu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Пахмутовой</w:t>
      </w:r>
      <w:proofErr w:type="spellEnd"/>
      <w:r>
        <w:rPr>
          <w:rStyle w:val="a5"/>
          <w:rFonts w:eastAsia="SimSu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; - второе произведение на выбор, исполняемое на русском языке.</w:t>
      </w:r>
    </w:p>
    <w:p w:rsidR="003D3008" w:rsidRPr="00960555" w:rsidRDefault="003D3008">
      <w:pPr>
        <w:pStyle w:val="ac"/>
        <w:spacing w:beforeAutospacing="0" w:after="0"/>
        <w:ind w:firstLine="567"/>
        <w:contextualSpacing/>
        <w:jc w:val="both"/>
        <w:rPr>
          <w:rStyle w:val="a5"/>
          <w:rFonts w:eastAsia="SimSun" w:cs="Arial"/>
          <w:sz w:val="26"/>
          <w:szCs w:val="26"/>
          <w:u w:val="single"/>
          <w:shd w:val="clear" w:color="auto" w:fill="FFFFFF"/>
          <w:lang w:eastAsia="zh-CN" w:bidi="hi-IN"/>
        </w:rPr>
      </w:pPr>
    </w:p>
    <w:p w:rsidR="003D3008" w:rsidRPr="00960555" w:rsidRDefault="003D3008">
      <w:pPr>
        <w:pStyle w:val="ac"/>
        <w:spacing w:beforeAutospacing="0" w:after="0"/>
        <w:ind w:firstLine="567"/>
        <w:contextualSpacing/>
        <w:jc w:val="both"/>
        <w:rPr>
          <w:rStyle w:val="a5"/>
          <w:rFonts w:eastAsia="SimSun" w:cs="Arial"/>
          <w:sz w:val="26"/>
          <w:szCs w:val="26"/>
          <w:u w:val="single"/>
          <w:shd w:val="clear" w:color="auto" w:fill="FFFFFF"/>
          <w:lang w:eastAsia="zh-CN" w:bidi="hi-IN"/>
        </w:rPr>
      </w:pPr>
    </w:p>
    <w:p w:rsidR="003D3008" w:rsidRPr="00960555" w:rsidRDefault="003D3008">
      <w:pPr>
        <w:pStyle w:val="ac"/>
        <w:spacing w:beforeAutospacing="0" w:after="0"/>
        <w:ind w:firstLine="567"/>
        <w:contextualSpacing/>
        <w:jc w:val="both"/>
        <w:rPr>
          <w:rStyle w:val="a5"/>
          <w:rFonts w:eastAsia="SimSun" w:cs="Arial"/>
          <w:sz w:val="26"/>
          <w:szCs w:val="26"/>
          <w:u w:val="single"/>
          <w:shd w:val="clear" w:color="auto" w:fill="FFFFFF"/>
          <w:lang w:eastAsia="zh-CN" w:bidi="hi-IN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both"/>
      </w:pPr>
      <w:proofErr w:type="gramStart"/>
      <w:r>
        <w:rPr>
          <w:rStyle w:val="a5"/>
          <w:rFonts w:eastAsia="SimSun" w:cs="Arial"/>
          <w:sz w:val="26"/>
          <w:szCs w:val="26"/>
          <w:u w:val="single"/>
          <w:shd w:val="clear" w:color="auto" w:fill="FFFFFF"/>
          <w:lang w:val="en-US" w:eastAsia="zh-CN" w:bidi="hi-IN"/>
        </w:rPr>
        <w:t>II</w:t>
      </w:r>
      <w:r>
        <w:rPr>
          <w:rStyle w:val="a5"/>
          <w:rFonts w:eastAsia="SimSun" w:cs="Arial"/>
          <w:sz w:val="26"/>
          <w:szCs w:val="26"/>
          <w:u w:val="single"/>
          <w:shd w:val="clear" w:color="auto" w:fill="FFFFFF"/>
          <w:lang w:eastAsia="zh-CN" w:bidi="hi-IN"/>
        </w:rPr>
        <w:t xml:space="preserve"> этап.</w:t>
      </w:r>
      <w:proofErr w:type="gramEnd"/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 xml:space="preserve"> (очный формат).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</w:pPr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>Конкурсное прослушивание - 30</w:t>
      </w:r>
      <w:r>
        <w:rPr>
          <w:rStyle w:val="a5"/>
          <w:rFonts w:eastAsia="SimSun" w:cs="Arial"/>
          <w:i/>
          <w:iCs/>
          <w:sz w:val="26"/>
          <w:szCs w:val="26"/>
          <w:u w:val="single"/>
          <w:shd w:val="clear" w:color="auto" w:fill="FFFFFF"/>
          <w:lang w:eastAsia="zh-CN" w:bidi="hi-IN"/>
        </w:rPr>
        <w:t xml:space="preserve"> мая 2024 г. </w:t>
      </w:r>
      <w:r>
        <w:rPr>
          <w:rStyle w:val="a5"/>
          <w:rFonts w:eastAsia="SimSun" w:cs="Arial"/>
          <w:b w:val="0"/>
          <w:bCs w:val="0"/>
          <w:i/>
          <w:iCs/>
          <w:color w:val="000000"/>
          <w:sz w:val="26"/>
          <w:szCs w:val="26"/>
          <w:u w:val="single"/>
          <w:shd w:val="clear" w:color="auto" w:fill="FFFFFF"/>
          <w:lang w:eastAsia="zh-CN" w:bidi="hi-IN"/>
        </w:rPr>
        <w:t>(начало -</w:t>
      </w:r>
      <w:r>
        <w:rPr>
          <w:rStyle w:val="a5"/>
          <w:rFonts w:eastAsia="SimSun" w:cs="Arial"/>
          <w:i/>
          <w:iCs/>
          <w:color w:val="000000"/>
          <w:sz w:val="26"/>
          <w:szCs w:val="26"/>
          <w:u w:val="single"/>
          <w:shd w:val="clear" w:color="auto" w:fill="FFFFFF"/>
          <w:lang w:eastAsia="zh-CN" w:bidi="hi-IN"/>
        </w:rPr>
        <w:t>11.00 ч.)</w:t>
      </w:r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 xml:space="preserve">  </w:t>
      </w:r>
      <w:r>
        <w:rPr>
          <w:rStyle w:val="a5"/>
          <w:rFonts w:eastAsia="SimSu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 xml:space="preserve"> </w:t>
      </w:r>
      <w:r>
        <w:rPr>
          <w:rStyle w:val="a5"/>
          <w:rFonts w:eastAsia="SimSun" w:cs="Arial"/>
          <w:color w:val="000000"/>
          <w:sz w:val="26"/>
          <w:szCs w:val="26"/>
          <w:shd w:val="clear" w:color="auto" w:fill="FFFFFF"/>
          <w:lang w:eastAsia="zh-CN" w:bidi="hi-IN"/>
        </w:rPr>
        <w:t xml:space="preserve"> </w:t>
      </w:r>
      <w:r>
        <w:rPr>
          <w:rStyle w:val="a5"/>
          <w:rFonts w:eastAsia="SimSu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 xml:space="preserve">в концертном зале Учебного театра ТГУ имени Г.Р. Державина /г. </w:t>
      </w:r>
      <w:r>
        <w:rPr>
          <w:rStyle w:val="a5"/>
          <w:rFonts w:eastAsia="SimSu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Тамбов, ул. Советская, 6/.</w:t>
      </w:r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 xml:space="preserve"> 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</w:pPr>
      <w:r>
        <w:rPr>
          <w:rStyle w:val="a5"/>
          <w:rFonts w:eastAsia="SimSu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 xml:space="preserve"> </w:t>
      </w:r>
      <w:r>
        <w:rPr>
          <w:rStyle w:val="a5"/>
          <w:b w:val="0"/>
          <w:bCs w:val="0"/>
          <w:color w:val="000000"/>
          <w:sz w:val="26"/>
          <w:szCs w:val="26"/>
        </w:rPr>
        <w:t xml:space="preserve">Участники исполняют одно произведение </w:t>
      </w:r>
      <w:proofErr w:type="spellStart"/>
      <w:r>
        <w:rPr>
          <w:rStyle w:val="a5"/>
          <w:b w:val="0"/>
          <w:bCs w:val="0"/>
          <w:color w:val="000000"/>
          <w:sz w:val="26"/>
          <w:szCs w:val="26"/>
        </w:rPr>
        <w:t>А.Н.Пахмутовой</w:t>
      </w:r>
      <w:proofErr w:type="spellEnd"/>
      <w:r>
        <w:rPr>
          <w:rStyle w:val="a5"/>
          <w:b w:val="0"/>
          <w:bCs w:val="0"/>
          <w:color w:val="000000"/>
          <w:sz w:val="26"/>
          <w:szCs w:val="26"/>
        </w:rPr>
        <w:t xml:space="preserve"> (возможно исполнение другого произведения на усмотрение Оргкомитета).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Солисты могут выступать с вспомогательным составом (</w:t>
      </w:r>
      <w:proofErr w:type="spellStart"/>
      <w:r>
        <w:rPr>
          <w:sz w:val="26"/>
          <w:szCs w:val="26"/>
        </w:rPr>
        <w:t>подтанцовка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подпевка</w:t>
      </w:r>
      <w:proofErr w:type="spellEnd"/>
      <w:r>
        <w:rPr>
          <w:sz w:val="26"/>
          <w:szCs w:val="26"/>
        </w:rPr>
        <w:t>). Выступление вспомогательного</w:t>
      </w:r>
      <w:r>
        <w:rPr>
          <w:sz w:val="26"/>
          <w:szCs w:val="26"/>
        </w:rPr>
        <w:t xml:space="preserve"> состава жюри отдельно не оценивается.  При исполнении конкурсной программы допускается музыкальное сопровождение в виде цифровых аранжировок (фонограмма «минус»).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Запрещается: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фонограмм, в которых дублируется партия солиста;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пение под фо</w:t>
      </w:r>
      <w:r>
        <w:rPr>
          <w:sz w:val="26"/>
          <w:szCs w:val="26"/>
        </w:rPr>
        <w:t>нограммы «плюс» и «караоке».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Цифровые аранжировки должны быть присланы не позднее </w:t>
      </w:r>
      <w:r>
        <w:rPr>
          <w:b/>
          <w:bCs/>
          <w:i/>
          <w:iCs/>
          <w:sz w:val="26"/>
          <w:szCs w:val="26"/>
          <w:u w:val="single"/>
        </w:rPr>
        <w:t>30 апреля.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Фонограммы плохого качества на Конкурс не принимаются.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Порядок выступления участников Конкурса устанавливается Оргкомитетом.</w:t>
      </w:r>
    </w:p>
    <w:p w:rsidR="003D3008" w:rsidRDefault="003D3008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5. Критерии оценки:</w:t>
      </w:r>
    </w:p>
    <w:p w:rsidR="003D3008" w:rsidRDefault="00960555">
      <w:pPr>
        <w:pStyle w:val="ac"/>
        <w:numPr>
          <w:ilvl w:val="0"/>
          <w:numId w:val="1"/>
        </w:numPr>
        <w:spacing w:beforeAutospacing="0" w:after="0"/>
        <w:ind w:left="0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подбор и </w:t>
      </w:r>
      <w:r>
        <w:rPr>
          <w:color w:val="000000"/>
          <w:sz w:val="26"/>
          <w:szCs w:val="26"/>
        </w:rPr>
        <w:t>сложность репертуара (соответствие выступления тематике конкурса, возрасту);</w:t>
      </w:r>
    </w:p>
    <w:p w:rsidR="003D3008" w:rsidRDefault="00960555">
      <w:pPr>
        <w:pStyle w:val="ac"/>
        <w:numPr>
          <w:ilvl w:val="0"/>
          <w:numId w:val="2"/>
        </w:numPr>
        <w:spacing w:beforeAutospacing="0" w:after="0"/>
        <w:ind w:left="0" w:firstLine="567"/>
        <w:contextualSpacing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вокально-музыкальные данные участника (хороший голос, чистое интонирование, чувство ритма);</w:t>
      </w:r>
      <w:proofErr w:type="gramEnd"/>
    </w:p>
    <w:p w:rsidR="003D3008" w:rsidRDefault="00960555">
      <w:pPr>
        <w:pStyle w:val="ac"/>
        <w:numPr>
          <w:ilvl w:val="0"/>
          <w:numId w:val="2"/>
        </w:numPr>
        <w:spacing w:beforeAutospacing="0" w:after="0"/>
        <w:ind w:left="0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техника исполнения: музыкальность, эмоциональность, выразительность;</w:t>
      </w:r>
    </w:p>
    <w:p w:rsidR="003D3008" w:rsidRDefault="00960555">
      <w:pPr>
        <w:pStyle w:val="ac"/>
        <w:numPr>
          <w:ilvl w:val="0"/>
          <w:numId w:val="2"/>
        </w:numPr>
        <w:spacing w:beforeAutospacing="0" w:after="0"/>
        <w:ind w:left="0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художественная тра</w:t>
      </w:r>
      <w:r>
        <w:rPr>
          <w:color w:val="000000"/>
          <w:sz w:val="26"/>
          <w:szCs w:val="26"/>
        </w:rPr>
        <w:t>ктовка произведения: артистичность, умение передать характер и основной смысл песни.</w:t>
      </w:r>
    </w:p>
    <w:p w:rsidR="003D3008" w:rsidRDefault="003D3008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6. Жюри Конкурса:</w:t>
      </w:r>
    </w:p>
    <w:p w:rsidR="003D3008" w:rsidRDefault="00960555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Для оценки выступлений участников Конкурса создается жюри, в котором представлены известные вокалисты, композиторы, авторы-исполнители, педагоги - высок</w:t>
      </w:r>
      <w:r>
        <w:rPr>
          <w:color w:val="000000"/>
          <w:sz w:val="26"/>
          <w:szCs w:val="26"/>
        </w:rPr>
        <w:t>оквалифицированные специалисты г. Тамбова и других регионов Российской Федерации.</w:t>
      </w:r>
    </w:p>
    <w:p w:rsidR="003D3008" w:rsidRDefault="00960555">
      <w:pPr>
        <w:pStyle w:val="ac"/>
        <w:spacing w:before="280" w:after="0"/>
        <w:ind w:firstLine="567"/>
        <w:contextualSpacing/>
        <w:jc w:val="both"/>
      </w:pPr>
      <w:r>
        <w:rPr>
          <w:i/>
          <w:iCs/>
          <w:color w:val="000000"/>
          <w:u w:val="single"/>
        </w:rPr>
        <w:t>Председатель жюри:</w:t>
      </w:r>
      <w:r>
        <w:rPr>
          <w:color w:val="000000"/>
        </w:rPr>
        <w:t xml:space="preserve">  российский эстрадный певец, обладатель Гран -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м</w:t>
      </w:r>
      <w:r>
        <w:rPr>
          <w:color w:val="000000"/>
        </w:rPr>
        <w:t>еждународного конкурса артистов Эстрады.</w:t>
      </w:r>
      <w:r>
        <w:rPr>
          <w:color w:val="000000"/>
        </w:rPr>
        <w:t xml:space="preserve"> </w:t>
      </w:r>
    </w:p>
    <w:p w:rsidR="003D3008" w:rsidRDefault="00960555">
      <w:pPr>
        <w:pStyle w:val="ac"/>
        <w:spacing w:before="280" w:after="0"/>
        <w:ind w:firstLine="567"/>
        <w:contextualSpacing/>
        <w:jc w:val="both"/>
      </w:pPr>
      <w:r>
        <w:rPr>
          <w:b/>
          <w:bCs/>
          <w:color w:val="000000"/>
          <w:sz w:val="26"/>
          <w:szCs w:val="26"/>
          <w:u w:val="single"/>
        </w:rPr>
        <w:t>заслуженный артист России - ЮЛИАН, г. Москва</w:t>
      </w:r>
      <w:r>
        <w:rPr>
          <w:b/>
          <w:bCs/>
          <w:color w:val="000000"/>
          <w:sz w:val="26"/>
          <w:szCs w:val="26"/>
        </w:rPr>
        <w:t xml:space="preserve">. </w:t>
      </w:r>
      <w:hyperlink r:id="rId6">
        <w:r>
          <w:rPr>
            <w:b/>
            <w:bCs/>
            <w:color w:val="000000"/>
            <w:sz w:val="26"/>
            <w:szCs w:val="26"/>
          </w:rPr>
          <w:t>https://vk.com/julianradio</w:t>
        </w:r>
      </w:hyperlink>
    </w:p>
    <w:p w:rsidR="003D3008" w:rsidRDefault="00960555">
      <w:pPr>
        <w:pStyle w:val="ac"/>
        <w:spacing w:before="280" w:after="0"/>
        <w:ind w:firstLine="567"/>
        <w:contextualSpacing/>
        <w:jc w:val="both"/>
      </w:pPr>
      <w:r>
        <w:rPr>
          <w:b/>
          <w:bCs/>
          <w:i/>
          <w:iCs/>
          <w:color w:val="000000"/>
          <w:sz w:val="26"/>
          <w:szCs w:val="26"/>
        </w:rPr>
        <w:t>(исполнитель</w:t>
      </w:r>
      <w:r>
        <w:rPr>
          <w:b/>
          <w:bCs/>
          <w:i/>
          <w:iCs/>
          <w:color w:val="000000"/>
          <w:sz w:val="26"/>
          <w:szCs w:val="26"/>
        </w:rPr>
        <w:t xml:space="preserve"> песни «</w:t>
      </w:r>
      <w:r>
        <w:rPr>
          <w:bCs/>
          <w:i/>
          <w:iCs/>
          <w:color w:val="000000"/>
          <w:szCs w:val="26"/>
        </w:rPr>
        <w:t xml:space="preserve">Русский вальс» музыка А. </w:t>
      </w:r>
      <w:proofErr w:type="spellStart"/>
      <w:r>
        <w:rPr>
          <w:bCs/>
          <w:i/>
          <w:iCs/>
          <w:color w:val="000000"/>
          <w:szCs w:val="26"/>
        </w:rPr>
        <w:t>Пахмутовой</w:t>
      </w:r>
      <w:proofErr w:type="spellEnd"/>
      <w:r>
        <w:rPr>
          <w:bCs/>
          <w:i/>
          <w:iCs/>
          <w:color w:val="000000"/>
          <w:szCs w:val="26"/>
        </w:rPr>
        <w:t xml:space="preserve"> стихи Н. Добронравова).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3D3008" w:rsidRDefault="003D3008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</w:p>
    <w:p w:rsidR="003D3008" w:rsidRDefault="003D3008">
      <w:pPr>
        <w:pStyle w:val="ac"/>
        <w:spacing w:beforeAutospacing="0" w:after="0"/>
        <w:ind w:firstLine="567"/>
        <w:contextualSpacing/>
        <w:jc w:val="both"/>
        <w:rPr>
          <w:sz w:val="26"/>
          <w:szCs w:val="26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ВАЖНО!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Обращаем ваше внимание, что на Конкурсе применяется не соревновательный, 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квалификационный 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оценки номера (без сравнительных характеристик)!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не учитывает материальные возможности, социальную принадлежность, национальность и место жительство конкурсантов - только творчество согласно настоящему Положению.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не влияет на выставление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ценок членами жюри и присуждение званий участников.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итогов прослушивания членами жюри осуществляется в закрытом режиме.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жюри окончательны, пересмотру и обжалованию не подлежат!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7. Награждение участников Конкурса: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 результатам конкурсных выступлений участникам присваивается соответственно звание Лауреата I, II, III степени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Всероссийского  вокального  конкурса «Песня выбрала нас».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может присудить Гран-при  Конкурса участнику, в наибольшей степени отвечающем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критериям оценки, набравшему самую высокую сумму баллов. Также могут быть учреждены специальные дипломы.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оставляет за собой право присуждать не все награды, делить награды между несколькими коллективами и исполнителями.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8. Условия подачи заявок:</w:t>
      </w:r>
    </w:p>
    <w:p w:rsidR="003D3008" w:rsidRDefault="0096055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Анкета-заявка высылается на электронную почту Оргкомитета по электронному адресу e-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Helvetica;Arial;sans-serif" w:hAnsi="Helvetica;Arial;sans-serif"/>
          <w:bCs/>
          <w:color w:val="111111"/>
          <w:sz w:val="26"/>
          <w:szCs w:val="26"/>
        </w:rPr>
        <w:t>pahmutova-pesnya-24@mail.ru</w:t>
      </w:r>
      <w:r>
        <w:rPr>
          <w:bCs/>
          <w:color w:val="111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Приложению №1 в теме письма указывается «Заявка на  конкурс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«Песня выбрала нас»</w:t>
      </w:r>
    </w:p>
    <w:p w:rsidR="003D3008" w:rsidRDefault="0096055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 письму прикладывается ссылка на конкурсное видео, опубликованное участником конкурса на одном из файловых хостингов: Облако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Mail.Ru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Яндекс Диск,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Drive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имеющее открытый доступ, и срок хранения материала не менее 60 дней с момента подачи заявк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 </w:t>
      </w:r>
    </w:p>
    <w:p w:rsidR="003D3008" w:rsidRDefault="0096055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Прикрепляется копия чека об оплате участия в Конкурсе. Возможна оплата от юридических лиц (договор и счет будут высланы по требованию).</w:t>
      </w:r>
    </w:p>
    <w:p w:rsidR="003D3008" w:rsidRDefault="0096055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Заполненное исполнителем согласие на обработку персональных данных (в соответствии с Федеральным законом №152-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ФЗ "О персональных данных") и согласие со всеми пунктами настоящего Положения. Скан (ФОТО) согласия (приложение№2) направляется вместе с анкетой.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widowControl w:val="0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9. Требования к видеозаписям: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качественная любительская съемка программы выступления, записанная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ранее 1 года до момента подачи Заявки (без элементов монтажа, склейки кадров, наложения аудиодорожек). На видеозаписях участников должны быть видны руки, ноги и лица конкурсантов. Некачественное видео усложняет формирование оценки у Оргкомитета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10. Финансовые условия:</w:t>
      </w:r>
    </w:p>
    <w:p w:rsidR="003D3008" w:rsidRDefault="00960555">
      <w:pPr>
        <w:spacing w:after="0" w:line="240" w:lineRule="auto"/>
        <w:ind w:firstLine="567"/>
        <w:contextualSpacing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>Финансовая база для организации и проведения  Конкурса складывается из средств Организаторов, благотворительных и спонсорских, организационных  взносов участников.</w:t>
      </w:r>
    </w:p>
    <w:p w:rsidR="003D3008" w:rsidRDefault="00960555">
      <w:pPr>
        <w:spacing w:after="0" w:line="240" w:lineRule="auto"/>
        <w:ind w:firstLine="567"/>
        <w:contextualSpacing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>Государственные, общественные, коммерческие и иные организации, С</w:t>
      </w:r>
      <w:r>
        <w:rPr>
          <w:rStyle w:val="a5"/>
          <w:rFonts w:ascii="Times New Roman" w:eastAsia="SimSun" w:hAnsi="Times New Roman" w:cs="Arial"/>
          <w:b w:val="0"/>
          <w:bCs w:val="0"/>
          <w:sz w:val="26"/>
          <w:szCs w:val="26"/>
          <w:shd w:val="clear" w:color="auto" w:fill="FFFFFF"/>
          <w:lang w:eastAsia="zh-CN" w:bidi="hi-IN"/>
        </w:rPr>
        <w:t>МИ и физические лица могут оказывать любую помощь для проведения Конкурса или выступать в качестве информационных партнеров.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Конкурса осуществляется в соответствии с Государственной программой Тамбовской области «Развитие культуры и туризма»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Участники оплачивают организационный взнос за участие в Конкурсе: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соло – 500 рублей с участника;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дуэт, трио, ансамбль, хор  – 250 рублей с участника.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Реквизиты для оплаты организационного взноса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Тамбовское областное государственное бюджетное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культуры «Научно-методический центр народного творчества и досуга»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Директор: Павлов Юрий Дмитриевич, действует на основании Устава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392000, г. Тамбов,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59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Тел./факс: (4752) 72-57-28, 72-87-36</w:t>
      </w:r>
    </w:p>
    <w:p w:rsidR="003D3008" w:rsidRDefault="00960555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7" w:tgtFrame="_top">
        <w:r>
          <w:rPr>
            <w:sz w:val="26"/>
            <w:szCs w:val="26"/>
          </w:rPr>
          <w:t>cnt</w:t>
        </w:r>
      </w:hyperlink>
      <w:hyperlink r:id="rId8" w:tgtFrame="_top">
        <w:r>
          <w:rPr>
            <w:sz w:val="26"/>
            <w:szCs w:val="26"/>
          </w:rPr>
          <w:t>@</w:t>
        </w:r>
      </w:hyperlink>
      <w:hyperlink r:id="rId9" w:tgtFrame="_top">
        <w:r>
          <w:rPr>
            <w:sz w:val="26"/>
            <w:szCs w:val="26"/>
          </w:rPr>
          <w:t>cult</w:t>
        </w:r>
      </w:hyperlink>
      <w:hyperlink r:id="rId10" w:tgtFrame="_top">
        <w:r>
          <w:rPr>
            <w:sz w:val="26"/>
            <w:szCs w:val="26"/>
          </w:rPr>
          <w:t>.</w:t>
        </w:r>
      </w:hyperlink>
      <w:hyperlink r:id="rId11" w:tgtFrame="_top">
        <w:r>
          <w:rPr>
            <w:sz w:val="26"/>
            <w:szCs w:val="26"/>
          </w:rPr>
          <w:t>tambov</w:t>
        </w:r>
      </w:hyperlink>
      <w:hyperlink r:id="rId12" w:tgtFrame="_top">
        <w:r>
          <w:rPr>
            <w:sz w:val="26"/>
            <w:szCs w:val="26"/>
          </w:rPr>
          <w:t>.</w:t>
        </w:r>
      </w:hyperlink>
      <w:hyperlink r:id="rId13" w:tgtFrame="_top">
        <w:r>
          <w:rPr>
            <w:sz w:val="26"/>
            <w:szCs w:val="26"/>
          </w:rPr>
          <w:t>gov</w:t>
        </w:r>
      </w:hyperlink>
      <w:hyperlink r:id="rId14" w:tgtFrame="_top">
        <w:r>
          <w:rPr>
            <w:sz w:val="26"/>
            <w:szCs w:val="26"/>
          </w:rPr>
          <w:t>.</w:t>
        </w:r>
      </w:hyperlink>
      <w:hyperlink r:id="rId15" w:tgtFrame="_top">
        <w:r>
          <w:rPr>
            <w:sz w:val="26"/>
            <w:szCs w:val="26"/>
          </w:rPr>
          <w:t>ru</w:t>
        </w:r>
      </w:hyperlink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БАНКОВСКИЕ РЕКВИЗИТЫ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6831016191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682901001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20646У71470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МИНИСТЕРСТВО ФИНАНСОВ ТАМБОВСКОЙ ОБЛАСТИ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 03224643680000006400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счет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40102810645370000057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банка: ОТДЕЛЕНИЕ ТАМБОВ БАНКА РОССИИ//УФК по Тамбовской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г. Тамбов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016850200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1026801158152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00000000000000000 130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платежа: за участие в конкурсе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«Песня выбрала нас!»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11. Ответственность участников Конкурса.</w:t>
      </w:r>
    </w:p>
    <w:p w:rsidR="003D3008" w:rsidRDefault="00960555">
      <w:pPr>
        <w:spacing w:after="0" w:line="240" w:lineRule="auto"/>
        <w:ind w:firstLine="567"/>
        <w:jc w:val="both"/>
      </w:pP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>Участие в Конкурсе означает полное и безусловное принятие участником услов</w:t>
      </w:r>
      <w:r>
        <w:rPr>
          <w:rStyle w:val="a5"/>
          <w:rFonts w:ascii="Times New Roman" w:eastAsia="SimSun" w:hAnsi="Times New Roman" w:cs="Arial"/>
          <w:b w:val="0"/>
          <w:bCs w:val="0"/>
          <w:color w:val="000000"/>
          <w:sz w:val="26"/>
          <w:szCs w:val="26"/>
          <w:shd w:val="clear" w:color="auto" w:fill="FFFFFF"/>
          <w:lang w:eastAsia="zh-CN" w:bidi="hi-IN"/>
        </w:rPr>
        <w:t xml:space="preserve">ий настоящих Правил, а также согласие на обработку предоставленных участником своих персональных данных в целях выполнения Организатором обязанностей, предусмотренных действующим законодательством РФ. </w:t>
      </w:r>
    </w:p>
    <w:p w:rsidR="003D3008" w:rsidRDefault="00960555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Ответственность за соблюдение авторских прав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исполняемые произведения несут непосредственно участники  Конкурса.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Примечание: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Руководители коллективов несут полную ответственность за членов группы в период размещения, конкурсных мероприятий и отдыха.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12. Предложения для иногородних участников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Командировочные расходы участников (проезд до места проведения Конкурса и обратно, проживание, питание, трансфер по г. Тамбову) производиться за счет направляющих организаций или физических лиц.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Оргкомитет оказывает содействие по бронированию мест для прож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ивания, питанию и трансферу.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13. Организационные вопросы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Конкурсе размещена на сайте ТОГБУК «Научно-методический центр народного творчества и досуга» г. Тамбов: https://tambovcentr.ru/ (в разделе «Конкурсы и фестивали»).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Контактный телефон 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гкомитета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D3008" w:rsidRDefault="00960555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-заместитель директора - Ермаков Константин Владимирович, т. 8(4752) 71-29-46;</w:t>
      </w:r>
    </w:p>
    <w:p w:rsidR="003D3008" w:rsidRDefault="00960555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-заведующая отделом самодеятельного народного творчества - Карева Елена Евгеньевна, т. 8(4752)72-52-82;</w:t>
      </w:r>
    </w:p>
    <w:p w:rsidR="003D3008" w:rsidRDefault="003D3008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3D3008" w:rsidRDefault="00960555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– (куратор проекта)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хормейстер ТОГБУК «НМЦ НТ и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- Смирнова Галина Валентиновна,                            т. 8(4752)72-52-82; сот./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/ 8 915-867-32-14.</w:t>
      </w:r>
      <w:proofErr w:type="gramEnd"/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очта: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Helvetica;Arial;sans-serif" w:eastAsia="Times New Roman" w:hAnsi="Helvetica;Arial;sans-serif" w:cs="Times New Roman"/>
          <w:color w:val="000000"/>
          <w:sz w:val="26"/>
          <w:szCs w:val="26"/>
          <w:lang w:eastAsia="ru-RU"/>
        </w:rPr>
        <w:t>pahmutova-pesnya-24@mail.ru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tambovcentr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Данное Положение является официальным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иглашением</w:t>
      </w:r>
    </w:p>
    <w:p w:rsidR="003D3008" w:rsidRDefault="00960555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во Все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вокальном Конкурсе</w:t>
      </w:r>
    </w:p>
    <w:p w:rsidR="003D3008" w:rsidRDefault="00960555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«Песня выбрала нас»</w:t>
      </w:r>
    </w:p>
    <w:p w:rsidR="003D3008" w:rsidRDefault="003D30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008" w:rsidRDefault="003D30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008" w:rsidRDefault="003D30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№1</w:t>
      </w:r>
    </w:p>
    <w:p w:rsidR="003D3008" w:rsidRDefault="00960555">
      <w:pPr>
        <w:pStyle w:val="ac"/>
        <w:spacing w:beforeAutospacing="0" w:after="0"/>
        <w:ind w:firstLine="56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o </w:t>
      </w:r>
      <w:proofErr w:type="gramStart"/>
      <w:r>
        <w:rPr>
          <w:sz w:val="26"/>
          <w:szCs w:val="26"/>
        </w:rPr>
        <w:t>проведении</w:t>
      </w:r>
      <w:proofErr w:type="gramEnd"/>
    </w:p>
    <w:p w:rsidR="003D3008" w:rsidRDefault="00960555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Всероссийского вокального конкурса</w:t>
      </w:r>
    </w:p>
    <w:p w:rsidR="003D3008" w:rsidRDefault="00960555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«Песня выбрала нас!»</w:t>
      </w:r>
    </w:p>
    <w:p w:rsidR="003D3008" w:rsidRDefault="003D3008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</w:p>
    <w:p w:rsidR="003D3008" w:rsidRDefault="00960555">
      <w:pPr>
        <w:pStyle w:val="ac"/>
        <w:spacing w:beforeAutospacing="0" w:after="0"/>
        <w:ind w:firstLine="567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АНКЕТА-ЗАЯВКА</w:t>
      </w:r>
    </w:p>
    <w:p w:rsidR="003D3008" w:rsidRDefault="00960555">
      <w:pPr>
        <w:pStyle w:val="ac"/>
        <w:spacing w:beforeAutospacing="0" w:after="0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во Всероссийском вокальном конкурсе </w:t>
      </w:r>
    </w:p>
    <w:p w:rsidR="003D3008" w:rsidRDefault="00960555">
      <w:pPr>
        <w:pStyle w:val="ac"/>
        <w:spacing w:beforeAutospacing="0" w:after="0"/>
        <w:ind w:firstLine="567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«Песня </w:t>
      </w:r>
      <w:r>
        <w:rPr>
          <w:b/>
          <w:bCs/>
          <w:sz w:val="26"/>
          <w:szCs w:val="26"/>
        </w:rPr>
        <w:t>выбрала нас!»</w:t>
      </w:r>
    </w:p>
    <w:p w:rsidR="003D3008" w:rsidRDefault="003D3008">
      <w:pPr>
        <w:pStyle w:val="ac"/>
        <w:spacing w:beforeAutospacing="0" w:after="0"/>
        <w:ind w:firstLine="567"/>
        <w:contextualSpacing/>
        <w:jc w:val="center"/>
        <w:rPr>
          <w:b/>
          <w:bCs/>
          <w:sz w:val="26"/>
          <w:szCs w:val="26"/>
        </w:rPr>
      </w:pPr>
    </w:p>
    <w:tbl>
      <w:tblPr>
        <w:tblStyle w:val="af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5092"/>
        <w:gridCol w:w="3123"/>
        <w:gridCol w:w="2506"/>
      </w:tblGrid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6"/>
                <w:szCs w:val="26"/>
              </w:rPr>
              <w:t>Формат</w:t>
            </w:r>
          </w:p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(очный, дистанционный)</w:t>
            </w:r>
          </w:p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tcBorders>
              <w:top w:val="nil"/>
            </w:tcBorders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Полное  название коллектива</w:t>
            </w:r>
          </w:p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</w:tcBorders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tcBorders>
              <w:top w:val="nil"/>
            </w:tcBorders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Ф.И.О.  исполнителя</w:t>
            </w:r>
          </w:p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(соло, дуэт)</w:t>
            </w:r>
          </w:p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</w:tcBorders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tcBorders>
              <w:top w:val="nil"/>
            </w:tcBorders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Территория</w:t>
            </w:r>
          </w:p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</w:tcBorders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trHeight w:val="1865"/>
          <w:jc w:val="center"/>
        </w:trPr>
        <w:tc>
          <w:tcPr>
            <w:tcW w:w="5092" w:type="dxa"/>
            <w:tcBorders>
              <w:top w:val="nil"/>
            </w:tcBorders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Организация</w:t>
            </w:r>
          </w:p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(полное название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представляемое участником согласно Уставу)</w:t>
            </w:r>
          </w:p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электронная почта;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Телефон</w:t>
            </w:r>
          </w:p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29" w:type="dxa"/>
            <w:gridSpan w:val="2"/>
            <w:tcBorders>
              <w:top w:val="nil"/>
            </w:tcBorders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Ф.И.О.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руководителя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(контакты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сот.тел.,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Телеграмм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Номинация</w:t>
            </w:r>
          </w:p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Возраст</w:t>
            </w:r>
          </w:p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(количество полных лет)</w:t>
            </w:r>
          </w:p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10721" w:type="dxa"/>
            <w:gridSpan w:val="3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Информация об исполняемом произведении</w:t>
            </w:r>
          </w:p>
        </w:tc>
      </w:tr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Песня 1</w:t>
            </w:r>
          </w:p>
        </w:tc>
        <w:tc>
          <w:tcPr>
            <w:tcW w:w="2506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Песня 2</w:t>
            </w:r>
          </w:p>
        </w:tc>
      </w:tr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3123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 текста (слов)</w:t>
            </w:r>
          </w:p>
        </w:tc>
        <w:tc>
          <w:tcPr>
            <w:tcW w:w="3123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 музыки</w:t>
            </w:r>
          </w:p>
        </w:tc>
        <w:tc>
          <w:tcPr>
            <w:tcW w:w="3123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Хронометраж</w:t>
            </w:r>
          </w:p>
        </w:tc>
        <w:tc>
          <w:tcPr>
            <w:tcW w:w="3123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008">
        <w:trPr>
          <w:jc w:val="center"/>
        </w:trPr>
        <w:tc>
          <w:tcPr>
            <w:tcW w:w="5092" w:type="dxa"/>
            <w:shd w:val="clear" w:color="auto" w:fill="auto"/>
          </w:tcPr>
          <w:p w:rsidR="003D3008" w:rsidRDefault="00960555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запись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3D3008" w:rsidRDefault="003D3008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2024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 /ФИО/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3D3008" w:rsidRDefault="00960555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3D3008" w:rsidRDefault="00960555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o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proofErr w:type="gramEnd"/>
    </w:p>
    <w:p w:rsidR="003D3008" w:rsidRDefault="00960555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Всероссийского вокального конкурса </w:t>
      </w:r>
    </w:p>
    <w:p w:rsidR="003D3008" w:rsidRDefault="00960555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«Песня выбрала нас»</w:t>
      </w:r>
    </w:p>
    <w:p w:rsidR="003D3008" w:rsidRDefault="003D300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3D300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3D3008" w:rsidRDefault="00960555">
      <w:pPr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обработку персональных данных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(ф.и.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.)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адресу: ____________________________________________________________________________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серия_______ №_____________, выдан 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9 Федерального закона от 27.07.2006г. № 152-ФЗ «О защите персональных данных» настоящим даю свое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согласие на обработку Тамбовскому областному государственному бюджетному учреждению культуры «Научно-методический центр народного творчества и досуга» (далее – ТОГБУК «НМЦ НТ 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»), расположенному по адресу: 392000, Тамбовская область, г. Тамбов, ул. Сове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тская, д. 59, моих персональных данных, включенных в настоящее согласие (исключительно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получения согласия), а именно: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фамилия, имя, отчество, 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паспортные данные или данные документа, удостоверяющего личность,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дата рождения, место рождения,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адрес 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 жительства (по регистрации и фактический)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номер телефона (мобильный),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видео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материалы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полученные в ходе проведения Всероссийского вокального конкурса «Песня выбрала нас»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предоставления доступа к мероприятиям конкурса, в том числе размещения в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открытых данных в сети «Интернет».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обработки и хранения персональных данных: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 предоставляется Участником Конкурса Организатору на весь срок проведения Конкурса.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данных (полностью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частично) может быть отозвано субъектом персональных данных на основании его письменного заявления.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уведомле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 порядке обработки персональных данных и условиях ее прекращения, в том числе, что: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настоящее согласие действует со дня его подписания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дня отзыва в письменной форме.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случае отзыва согласия на обработку персональных данных, ТОГБУК «НМЦ НТ 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вправе продолжить обработку персональных данных без согласия при наличии оснований, указанных в пунктах 2-11 части 1 статьи 6, части 2 статьи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и части 2 статьи 11 ФЗ от 27 июля 2006 г. № 152-ФЗ «О персональных данных»;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передача (предоставление, доступ) персональных данных третьей стороне осуществляется с письменного согласия (за исключением случаев, предусмотренных законодательством Россий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Федерации).</w:t>
      </w: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3D30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/__________________/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«____»_______________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D3008" w:rsidRDefault="009605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(Ф.И.О.)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(дата)</w:t>
      </w:r>
    </w:p>
    <w:sectPr w:rsidR="003D3008">
      <w:pgSz w:w="11906" w:h="16838"/>
      <w:pgMar w:top="568" w:right="566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BF4"/>
    <w:multiLevelType w:val="multilevel"/>
    <w:tmpl w:val="6286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A430F47"/>
    <w:multiLevelType w:val="multilevel"/>
    <w:tmpl w:val="B1E2D1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DA2DB6"/>
    <w:multiLevelType w:val="multilevel"/>
    <w:tmpl w:val="AB3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08"/>
    <w:rsid w:val="003D3008"/>
    <w:rsid w:val="009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C2E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C4EC9"/>
    <w:rPr>
      <w:b/>
      <w:bCs/>
    </w:rPr>
  </w:style>
  <w:style w:type="character" w:customStyle="1" w:styleId="1">
    <w:name w:val="Гиперссылка1"/>
    <w:basedOn w:val="a0"/>
    <w:uiPriority w:val="99"/>
    <w:semiHidden/>
    <w:unhideWhenUsed/>
    <w:qFormat/>
    <w:rsid w:val="005C4EC9"/>
    <w:rPr>
      <w:color w:val="000080"/>
      <w:u w:val="single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45412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  <w:pPr>
      <w:suppressLineNumbers/>
      <w:tabs>
        <w:tab w:val="center" w:pos="4961"/>
        <w:tab w:val="right" w:pos="9922"/>
      </w:tabs>
    </w:pPr>
  </w:style>
  <w:style w:type="paragraph" w:styleId="ae">
    <w:name w:val="header"/>
    <w:basedOn w:val="ad"/>
  </w:style>
  <w:style w:type="table" w:styleId="af">
    <w:name w:val="Table Grid"/>
    <w:basedOn w:val="a1"/>
    <w:uiPriority w:val="59"/>
    <w:rsid w:val="00454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C2E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C4EC9"/>
    <w:rPr>
      <w:b/>
      <w:bCs/>
    </w:rPr>
  </w:style>
  <w:style w:type="character" w:customStyle="1" w:styleId="1">
    <w:name w:val="Гиперссылка1"/>
    <w:basedOn w:val="a0"/>
    <w:uiPriority w:val="99"/>
    <w:semiHidden/>
    <w:unhideWhenUsed/>
    <w:qFormat/>
    <w:rsid w:val="005C4EC9"/>
    <w:rPr>
      <w:color w:val="000080"/>
      <w:u w:val="single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45412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  <w:pPr>
      <w:suppressLineNumbers/>
      <w:tabs>
        <w:tab w:val="center" w:pos="4961"/>
        <w:tab w:val="right" w:pos="9922"/>
      </w:tabs>
    </w:pPr>
  </w:style>
  <w:style w:type="paragraph" w:styleId="ae">
    <w:name w:val="header"/>
    <w:basedOn w:val="ad"/>
  </w:style>
  <w:style w:type="table" w:styleId="af">
    <w:name w:val="Table Grid"/>
    <w:basedOn w:val="a1"/>
    <w:uiPriority w:val="59"/>
    <w:rsid w:val="00454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@cult.tambov.gov.ru" TargetMode="External"/><Relationship Id="rId13" Type="http://schemas.openxmlformats.org/officeDocument/2006/relationships/hyperlink" Target="mailto:cnt@cult.tambov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t@cult.tambov.gov.ru" TargetMode="External"/><Relationship Id="rId12" Type="http://schemas.openxmlformats.org/officeDocument/2006/relationships/hyperlink" Target="mailto:cnt@cult.tambov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julianradio" TargetMode="External"/><Relationship Id="rId11" Type="http://schemas.openxmlformats.org/officeDocument/2006/relationships/hyperlink" Target="mailto:cnt@cult.tambov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t@cult.tambov.gov.ru" TargetMode="External"/><Relationship Id="rId10" Type="http://schemas.openxmlformats.org/officeDocument/2006/relationships/hyperlink" Target="mailto:cnt@cult.tamb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t@cult.tambov.gov.ru" TargetMode="External"/><Relationship Id="rId14" Type="http://schemas.openxmlformats.org/officeDocument/2006/relationships/hyperlink" Target="mailto:cnt@cult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6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Редактор</cp:lastModifiedBy>
  <cp:revision>40</cp:revision>
  <cp:lastPrinted>2023-04-14T06:31:00Z</cp:lastPrinted>
  <dcterms:created xsi:type="dcterms:W3CDTF">2023-04-14T08:09:00Z</dcterms:created>
  <dcterms:modified xsi:type="dcterms:W3CDTF">2024-03-06T08:34:00Z</dcterms:modified>
  <dc:language>ru-RU</dc:language>
</cp:coreProperties>
</file>